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24" w:rsidRDefault="000C752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C7524" w:rsidRDefault="000C7524">
      <w:pPr>
        <w:pStyle w:val="ConsPlusNormal"/>
        <w:ind w:firstLine="540"/>
        <w:jc w:val="both"/>
        <w:outlineLvl w:val="0"/>
      </w:pPr>
    </w:p>
    <w:p w:rsidR="000C7524" w:rsidRDefault="000C7524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0C7524" w:rsidRDefault="000C7524">
      <w:pPr>
        <w:pStyle w:val="ConsPlusTitle"/>
        <w:jc w:val="center"/>
      </w:pPr>
    </w:p>
    <w:p w:rsidR="000C7524" w:rsidRDefault="000C7524">
      <w:pPr>
        <w:pStyle w:val="ConsPlusTitle"/>
        <w:jc w:val="center"/>
      </w:pPr>
      <w:r>
        <w:t>РАСПОРЯЖЕНИЕ</w:t>
      </w:r>
    </w:p>
    <w:p w:rsidR="000C7524" w:rsidRDefault="000C7524">
      <w:pPr>
        <w:pStyle w:val="ConsPlusTitle"/>
        <w:jc w:val="center"/>
      </w:pPr>
      <w:r>
        <w:t>от 29 декабря 2017 г. N 350-Р</w:t>
      </w:r>
    </w:p>
    <w:p w:rsidR="000C7524" w:rsidRDefault="000C7524">
      <w:pPr>
        <w:pStyle w:val="ConsPlusTitle"/>
        <w:jc w:val="center"/>
      </w:pPr>
    </w:p>
    <w:p w:rsidR="000C7524" w:rsidRDefault="000C7524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0C7524" w:rsidRDefault="000C7524">
      <w:pPr>
        <w:pStyle w:val="ConsPlusTitle"/>
        <w:jc w:val="center"/>
      </w:pPr>
      <w:r>
        <w:t>ПРИСОЕДИНЕНИЕ) КОТЕЛЬНОЙ С МАКСИМАЛЬНЫМ РАСХОДОМ ГАЗА 662,3</w:t>
      </w:r>
    </w:p>
    <w:p w:rsidR="000C7524" w:rsidRDefault="000C7524">
      <w:pPr>
        <w:pStyle w:val="ConsPlusTitle"/>
        <w:jc w:val="center"/>
      </w:pPr>
      <w:r>
        <w:t>КУБИЧЕСКОГО МЕТРА В ЧАС, РАСПОЛОЖЕННОЙ НА ЗЕМЕЛЬНОМ УЧАСТКЕ</w:t>
      </w:r>
    </w:p>
    <w:p w:rsidR="000C7524" w:rsidRDefault="000C7524">
      <w:pPr>
        <w:pStyle w:val="ConsPlusTitle"/>
        <w:jc w:val="center"/>
      </w:pPr>
      <w:r>
        <w:t>С КАДАСТРОВЫМ НОМЕРОМ 50:19:0040503:76 ПО АДРЕСУ: МОСКОВСКАЯ</w:t>
      </w:r>
    </w:p>
    <w:p w:rsidR="000C7524" w:rsidRDefault="000C7524">
      <w:pPr>
        <w:pStyle w:val="ConsPlusTitle"/>
        <w:jc w:val="center"/>
      </w:pPr>
      <w:r>
        <w:t>ОБЛАСТЬ, РУЗСКИЙ МУНИЦИПАЛЬНЫЙ РАЙОН, СЕЛЬСКОЕ ПОСЕЛЕНИЕ</w:t>
      </w:r>
    </w:p>
    <w:p w:rsidR="000C7524" w:rsidRDefault="000C7524">
      <w:pPr>
        <w:pStyle w:val="ConsPlusTitle"/>
        <w:jc w:val="center"/>
      </w:pPr>
      <w:r>
        <w:t>ДОРОХОВСКОЕ, ПОС. ДОРОХОВО, УЛ. МОСКОВСКАЯ, Д. 8, СТР. 1,</w:t>
      </w:r>
    </w:p>
    <w:p w:rsidR="000C7524" w:rsidRDefault="000C7524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0C7524" w:rsidRDefault="000C7524">
      <w:pPr>
        <w:pStyle w:val="ConsPlusTitle"/>
        <w:jc w:val="center"/>
      </w:pPr>
      <w:r>
        <w:t>ПРЕДПРИЯТИЯ ГАЗОВОГО ХОЗЯЙСТВА МОСКОВСКОЙ ОБЛАСТИ</w:t>
      </w:r>
    </w:p>
    <w:p w:rsidR="000C7524" w:rsidRDefault="000C7524">
      <w:pPr>
        <w:pStyle w:val="ConsPlusTitle"/>
        <w:jc w:val="center"/>
      </w:pPr>
      <w:r>
        <w:t>ПО ИНДИВИДУАЛЬНОМУ ПРОЕКТУ (ЗАЯВИТЕЛЬ - АО "ЖИЛСЕРВИС")</w:t>
      </w: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22.12.2017 N 49):</w:t>
      </w:r>
    </w:p>
    <w:p w:rsidR="000C7524" w:rsidRDefault="000C7524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662,3 кубического метра в час, расположенной на земельном участке с кадастровым номером 50:19:0040503:76 по адресу: Московская область, Рузский муниципальный район, сельское поселение Дороховское, пос. Дорохово, ул. Московская, д. 8, стр. 1, к сетям газораспределения Государственного унитарного предприятия газового хозяйства Московской области по индивидуальному проекту (заявитель - акционерное общество "ЖИЛСЕРВИС") в размере 839800 руб. (без учета НДС) в соответствии с приложением к настоящему распоряжению.</w:t>
      </w:r>
    </w:p>
    <w:p w:rsidR="000C7524" w:rsidRDefault="000C7524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0C7524" w:rsidRDefault="000C7524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0C7524" w:rsidRDefault="000C7524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jc w:val="right"/>
      </w:pPr>
      <w:r>
        <w:t>Председатель Комитета</w:t>
      </w:r>
    </w:p>
    <w:p w:rsidR="000C7524" w:rsidRDefault="000C7524">
      <w:pPr>
        <w:pStyle w:val="ConsPlusNormal"/>
        <w:jc w:val="right"/>
      </w:pPr>
      <w:r>
        <w:t>по ценам и тарифам</w:t>
      </w:r>
    </w:p>
    <w:p w:rsidR="000C7524" w:rsidRDefault="000C7524">
      <w:pPr>
        <w:pStyle w:val="ConsPlusNormal"/>
        <w:jc w:val="right"/>
      </w:pPr>
      <w:r>
        <w:t>Московской области</w:t>
      </w:r>
    </w:p>
    <w:p w:rsidR="000C7524" w:rsidRDefault="000C7524">
      <w:pPr>
        <w:pStyle w:val="ConsPlusNormal"/>
        <w:jc w:val="right"/>
      </w:pPr>
      <w:r>
        <w:t>Н.С. Ушакова</w:t>
      </w: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jc w:val="right"/>
        <w:outlineLvl w:val="0"/>
      </w:pPr>
      <w:r>
        <w:t>Приложение</w:t>
      </w:r>
    </w:p>
    <w:p w:rsidR="000C7524" w:rsidRDefault="000C7524">
      <w:pPr>
        <w:pStyle w:val="ConsPlusNormal"/>
        <w:jc w:val="right"/>
      </w:pPr>
      <w:r>
        <w:t>к распоряжению Комитета</w:t>
      </w:r>
    </w:p>
    <w:p w:rsidR="000C7524" w:rsidRDefault="000C7524">
      <w:pPr>
        <w:pStyle w:val="ConsPlusNormal"/>
        <w:jc w:val="right"/>
      </w:pPr>
      <w:r>
        <w:t>по ценам и тарифам</w:t>
      </w:r>
    </w:p>
    <w:p w:rsidR="000C7524" w:rsidRDefault="000C7524">
      <w:pPr>
        <w:pStyle w:val="ConsPlusNormal"/>
        <w:jc w:val="right"/>
      </w:pPr>
      <w:r>
        <w:t>Московской области</w:t>
      </w:r>
    </w:p>
    <w:p w:rsidR="000C7524" w:rsidRDefault="000C7524">
      <w:pPr>
        <w:pStyle w:val="ConsPlusNormal"/>
        <w:jc w:val="right"/>
      </w:pPr>
      <w:r>
        <w:t>от 29 декабря 2017 г. N 350-Р</w:t>
      </w: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Title"/>
        <w:jc w:val="center"/>
      </w:pPr>
      <w:bookmarkStart w:id="0" w:name="P37"/>
      <w:bookmarkEnd w:id="0"/>
      <w:r>
        <w:t>ПЛАТА</w:t>
      </w:r>
    </w:p>
    <w:p w:rsidR="000C7524" w:rsidRDefault="000C7524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0C7524" w:rsidRDefault="000C7524">
      <w:pPr>
        <w:pStyle w:val="ConsPlusTitle"/>
        <w:jc w:val="center"/>
      </w:pPr>
      <w:r>
        <w:t>С МАКСИМАЛЬНЫМ РАСХОДОМ ГАЗА 662,3 КУБИЧЕСКОГО МЕТРА В ЧАС,</w:t>
      </w:r>
    </w:p>
    <w:p w:rsidR="000C7524" w:rsidRDefault="000C7524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0C7524" w:rsidRDefault="000C7524">
      <w:pPr>
        <w:pStyle w:val="ConsPlusTitle"/>
        <w:jc w:val="center"/>
      </w:pPr>
      <w:r>
        <w:t>50:19:0040503:76 ПО АДРЕСУ: МОСКОВСКАЯ ОБЛАСТЬ, РУЗСКИЙ</w:t>
      </w:r>
    </w:p>
    <w:p w:rsidR="000C7524" w:rsidRDefault="000C7524">
      <w:pPr>
        <w:pStyle w:val="ConsPlusTitle"/>
        <w:jc w:val="center"/>
      </w:pPr>
      <w:r>
        <w:t>МУНИЦИПАЛЬНЫЙ РАЙОН, СЕЛЬСКОЕ ПОСЕЛЕНИЕ ДОРОХОВСКОЕ, ПОС.</w:t>
      </w:r>
    </w:p>
    <w:p w:rsidR="000C7524" w:rsidRDefault="000C7524">
      <w:pPr>
        <w:pStyle w:val="ConsPlusTitle"/>
        <w:jc w:val="center"/>
      </w:pPr>
      <w:r>
        <w:t>ДОРОХОВО, УЛ. МОСКОВСКАЯ, Д. 8, СТР. 1, К СЕТЯМ</w:t>
      </w:r>
    </w:p>
    <w:p w:rsidR="000C7524" w:rsidRDefault="000C7524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0C7524" w:rsidRDefault="000C7524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0C7524" w:rsidRDefault="000C7524">
      <w:pPr>
        <w:pStyle w:val="ConsPlusTitle"/>
        <w:jc w:val="center"/>
      </w:pPr>
      <w:r>
        <w:t>ПРОЕКТУ (ЗАЯВИТЕЛЬ - АО "ЖИЛСЕРВИС")</w:t>
      </w:r>
    </w:p>
    <w:p w:rsidR="000C7524" w:rsidRDefault="000C752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6633"/>
        <w:gridCol w:w="1644"/>
      </w:tblGrid>
      <w:tr w:rsidR="000C7524">
        <w:tc>
          <w:tcPr>
            <w:tcW w:w="784" w:type="dxa"/>
          </w:tcPr>
          <w:p w:rsidR="000C7524" w:rsidRDefault="000C752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  <w:jc w:val="center"/>
            </w:pPr>
            <w:r>
              <w:t>3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479,39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Расходы на выполнение технических условий, в т.ч.: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215,48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2.1.1.5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2.1.1.6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2.1.1.7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lastRenderedPageBreak/>
              <w:t>2.1.2.3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2.1.2.4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2.1.2.5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2.1.2.6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2.1.2.7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215,48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109 и менее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110-159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215,48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2.2.3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160-224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2.2.4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225-314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2.2.5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315-399 мм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2.2.6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400 мм и выше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2.3.5.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2.3.6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2.3.7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2.3.8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2.3.9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2.3.10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2.3.11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2.3.12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2.4.1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2.4.2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2.4.3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2.4.4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lastRenderedPageBreak/>
              <w:t>2.5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3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7,05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4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36,60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5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12,06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6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Налог на прибыль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101,28</w:t>
            </w:r>
          </w:p>
        </w:tc>
      </w:tr>
      <w:tr w:rsidR="000C7524">
        <w:tc>
          <w:tcPr>
            <w:tcW w:w="784" w:type="dxa"/>
          </w:tcPr>
          <w:p w:rsidR="000C7524" w:rsidRDefault="000C7524">
            <w:pPr>
              <w:pStyle w:val="ConsPlusNormal"/>
            </w:pPr>
            <w:r>
              <w:t>7</w:t>
            </w:r>
          </w:p>
        </w:tc>
        <w:tc>
          <w:tcPr>
            <w:tcW w:w="6633" w:type="dxa"/>
          </w:tcPr>
          <w:p w:rsidR="000C7524" w:rsidRDefault="000C7524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644" w:type="dxa"/>
          </w:tcPr>
          <w:p w:rsidR="000C7524" w:rsidRDefault="000C7524">
            <w:pPr>
              <w:pStyle w:val="ConsPlusNormal"/>
            </w:pPr>
            <w:r>
              <w:t>839,80</w:t>
            </w:r>
          </w:p>
        </w:tc>
      </w:tr>
    </w:tbl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ind w:firstLine="540"/>
        <w:jc w:val="both"/>
      </w:pPr>
    </w:p>
    <w:p w:rsidR="000C7524" w:rsidRDefault="000C752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38F6" w:rsidRDefault="008438F6">
      <w:bookmarkStart w:id="1" w:name="_GoBack"/>
      <w:bookmarkEnd w:id="1"/>
    </w:p>
    <w:sectPr w:rsidR="008438F6" w:rsidSect="00991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524"/>
    <w:rsid w:val="000C7524"/>
    <w:rsid w:val="0084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5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75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75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5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75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75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FCAC19C7C99145B51FA4E42734223644EBD643994A5A00C3E3AC809F3879E65F7952B4A60EC7B97DF36A70ABDBDE25A869DF0B1A065C1CuCk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FCAC19C7C99145B51FA4E42734223644E1D245994D5A00C3E3AC809F3879E65F7952B1AF0593E93DAD3320EB90D326B275DF08u0kD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FCAC19C7C99145B51FA4E42734223644EBD44A984C5A00C3E3AC809F3879E64D790AB8A70AD9B87BE63C21EEu8k7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CEFCAC19C7C99145B51FA5EA3234223644ECD045994E5A00C3E3AC809F3879E65F7952B4A60EC7B97FF36A70ABDBDE25A869DF0B1A065C1CuCk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FCAC19C7C99145B51FA4E42734223647EFD041974F5A00C3E3AC809F3879E65F7952B4A60EC7B979F36A70ABDBDE25A869DF0B1A065C1CuCk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955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2019-02-14T13:36:00Z</dcterms:created>
  <dcterms:modified xsi:type="dcterms:W3CDTF">2019-02-14T13:36:00Z</dcterms:modified>
</cp:coreProperties>
</file>